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.................................., dnia .......................... </w:t>
      </w:r>
      <w:r>
        <w:rPr>
          <w:rFonts w:ascii="Arial Narrow" w:hAnsi="Arial Narrow"/>
          <w:b w:val="0"/>
          <w:i/>
          <w:color w:val="777777"/>
        </w:rPr>
        <w:t>(miejscowość i data złożenia pozwu)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Sąd Okręgowy w 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Wydział .......... Cywilny </w:t>
      </w:r>
      <w:r>
        <w:rPr>
          <w:rFonts w:ascii="Arial Narrow" w:hAnsi="Arial Narrow"/>
          <w:b w:val="0"/>
          <w:i/>
          <w:color w:val="777777"/>
        </w:rPr>
        <w:t>(nazwę i wydział sądu sprawdź na stronie właściwego sądu okręgowego)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Powód/Powódka: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PESEL: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(osoba, która wnosi pozew)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Pozwany/Pozwana: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Imię i nazwisko: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Adres zamieszkania: 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(drugi małżonek)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POZEW O ROZWÓD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 imieniu własnym 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Rozwiązanie przez rozwód małżeństwa powoda/powódki .............................................. z pozwanym/pozwaną .............................................., zawartego w dniu .......................... w .................................................. i zapisanego w akcie małżeństwa o numerze .............................................. sporządzonym w Urzędzie Stanu Cywilnego w .................................................., </w:t>
      </w:r>
      <w:r>
        <w:rPr>
          <w:rFonts w:ascii="Arial Narrow" w:hAnsi="Arial Narrow"/>
          <w:b w:val="0"/>
          <w:i w:val="0"/>
        </w:rPr>
        <w:t>bez orzekania o winie stron</w:t>
      </w:r>
      <w:r>
        <w:rPr>
          <w:rFonts w:ascii="Arial Narrow" w:hAnsi="Arial Narrow"/>
          <w:b w:val="0"/>
          <w:i w:val="0"/>
        </w:rPr>
        <w:t xml:space="preserve">. </w:t>
      </w:r>
      <w:r>
        <w:rPr>
          <w:rFonts w:ascii="Arial Narrow" w:hAnsi="Arial Narrow"/>
          <w:b w:val="0"/>
          <w:i/>
          <w:color w:val="777777"/>
        </w:rPr>
        <w:t>(dane z odpisu skróconego aktu małżeństwa)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Powierzenie wykonywania władzy rodzicielskiej nad małoletnim dzieckiem/małoletnimi dziećmi stron: .............................................. </w:t>
      </w:r>
      <w:r>
        <w:rPr>
          <w:rFonts w:ascii="Arial Narrow" w:hAnsi="Arial Narrow"/>
          <w:b w:val="0"/>
          <w:i/>
          <w:color w:val="777777"/>
        </w:rPr>
        <w:t>(imię, nazwisko i data urodzenia każdego dziecka; punkt pomiń, jeżeli strony nie mają wspólnych małoletnich dzieci)</w:t>
      </w:r>
      <w:r>
        <w:rPr>
          <w:rFonts w:ascii="Arial Narrow" w:hAnsi="Arial Narrow"/>
          <w:b w:val="0"/>
          <w:i w:val="0"/>
        </w:rPr>
        <w:t xml:space="preserve"> obojgu rodzicom / powodowi / pozwanemu </w:t>
      </w:r>
      <w:r>
        <w:rPr>
          <w:rFonts w:ascii="Arial Narrow" w:hAnsi="Arial Narrow"/>
          <w:b w:val="0"/>
          <w:i/>
          <w:color w:val="777777"/>
        </w:rPr>
        <w:t>(niepotrzebne skreśl i opisz, jak ma wyglądać opieka)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Ustalenie, że powód/powódka będzie ponosić koszty utrzymania i wychowania dziecka/dzieci w kwocie .......................... zł miesięcznie, płatne do dnia .......... każdego miesiąca do rąk .............................................. </w:t>
      </w:r>
      <w:r>
        <w:rPr>
          <w:rFonts w:ascii="Arial Narrow" w:hAnsi="Arial Narrow"/>
          <w:b w:val="0"/>
          <w:i/>
          <w:color w:val="777777"/>
        </w:rPr>
        <w:t>(kwotę alimentów strony ustalają samodzielnie; punkt pomiń, jeżeli nie ma wspólnych małoletnich dzieci)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4. Ustalenie sposobu kontaktów z dzieckiem/dziećmi w następujący sposób: ..................................................................................................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konkretne dni, godziny, weekendy, święta; punkt pomiń, jeżeli nie ma wspólnych małoletnich dzieci albo strony wnoszą o odstąpienie od orzekania o kontaktach)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5. Zasądzenie od pozwanego/pozwanej na rzecz powoda/powódki zwrotu kosztów procesu / wzajemne zniesienie kosztów procesu między stronami </w:t>
      </w:r>
      <w:r>
        <w:rPr>
          <w:rFonts w:ascii="Arial Narrow" w:hAnsi="Arial Narrow"/>
          <w:b w:val="0"/>
          <w:i/>
          <w:color w:val="777777"/>
        </w:rPr>
        <w:t>(niepotrzebne skreśl)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Ponadto wnoszę 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6. Przeprowadzenie rozprawy również pod nieobecność powoda/powódki.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7. Przesłuchanie w charakterze świadków / stron: .............................................. </w:t>
      </w:r>
      <w:r>
        <w:rPr>
          <w:rFonts w:ascii="Arial Narrow" w:hAnsi="Arial Narrow"/>
          <w:b w:val="0"/>
          <w:i/>
          <w:color w:val="777777"/>
        </w:rPr>
        <w:t>(imiona, nazwiska i adresy osób, które mają zostać przesłuchane; jeżeli strony są zgodne i nie mają małoletnich dzieci, sąd może ograniczyć postępowanie dowodowe)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Uzasadnienie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Strony zawarły związek małżeński w dniu .......................... w .................................................. Ze związku .......... </w:t>
      </w:r>
      <w:r>
        <w:rPr>
          <w:rFonts w:ascii="Arial Narrow" w:hAnsi="Arial Narrow"/>
          <w:b w:val="0"/>
          <w:i/>
          <w:color w:val="777777"/>
        </w:rPr>
        <w:t>(pochodzą / nie pochodzą)</w:t>
      </w:r>
      <w:r>
        <w:rPr>
          <w:rFonts w:ascii="Arial Narrow" w:hAnsi="Arial Narrow"/>
          <w:b w:val="0"/>
          <w:i w:val="0"/>
        </w:rPr>
        <w:t xml:space="preserve"> małoletnie dzieci: .............................................. </w:t>
      </w:r>
      <w:r>
        <w:rPr>
          <w:rFonts w:ascii="Arial Narrow" w:hAnsi="Arial Narrow"/>
          <w:b w:val="0"/>
          <w:i/>
          <w:color w:val="777777"/>
        </w:rPr>
        <w:t>(imiona i daty urodzenia albo wpisz „strony nie mają wspólnych małoletnich dzieci”)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Dowód: odpis skrócony aktu małżeństwa, odpisy skrócone aktów urodzenia dzieci.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Między stronami doszło do zupełnego i trwałego rozkładu pożycia małżeńskiego. Ustała więź .......................... </w:t>
      </w:r>
      <w:r>
        <w:rPr>
          <w:rFonts w:ascii="Arial Narrow" w:hAnsi="Arial Narrow"/>
          <w:b w:val="0"/>
          <w:i/>
          <w:color w:val="777777"/>
        </w:rPr>
        <w:t>(opisz krótko i rzeczowo, kiedy i dlaczego wygasła więź uczuciowa, fizyczna i gospodarcza między małżonkami)</w:t>
      </w:r>
      <w:r>
        <w:rPr>
          <w:rFonts w:ascii="Arial Narrow" w:hAnsi="Arial Narrow"/>
          <w:b w:val="0"/>
          <w:i w:val="0"/>
        </w:rPr>
        <w:t xml:space="preserve">. Od .......................... małżonkowie .......... </w:t>
      </w:r>
      <w:r>
        <w:rPr>
          <w:rFonts w:ascii="Arial Narrow" w:hAnsi="Arial Narrow"/>
          <w:b w:val="0"/>
          <w:i/>
          <w:color w:val="777777"/>
        </w:rPr>
        <w:t>(prowadzą / nie prowadzą)</w:t>
      </w:r>
      <w:r>
        <w:rPr>
          <w:rFonts w:ascii="Arial Narrow" w:hAnsi="Arial Narrow"/>
          <w:b w:val="0"/>
          <w:i w:val="0"/>
        </w:rPr>
        <w:t xml:space="preserve"> wspólnego gospodarstwa domowego i .......... </w:t>
      </w:r>
      <w:r>
        <w:rPr>
          <w:rFonts w:ascii="Arial Narrow" w:hAnsi="Arial Narrow"/>
          <w:b w:val="0"/>
          <w:i/>
          <w:color w:val="777777"/>
        </w:rPr>
        <w:t>(pozostają / nie pozostają)</w:t>
      </w:r>
      <w:r>
        <w:rPr>
          <w:rFonts w:ascii="Arial Narrow" w:hAnsi="Arial Narrow"/>
          <w:b w:val="0"/>
          <w:i w:val="0"/>
        </w:rPr>
        <w:t xml:space="preserve"> we wspólnym pożyciu.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Oboje małżonkowie są zgodni co do tego, że nie widzą możliwości powrotu do wspólnego życia, i wnoszą o rozwiązanie małżeństwa bez orzekania o winie. Nie zachodzą okoliczności, które sprzeciwiałyby się orzeczeniu rozwodu, w szczególności nie ucierpi na nim dobro wspólnych małoletnich dzieci ani nie jest on sprzeczny z zasadami współżycia społecznego.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W tym stanie rzeczy wniesienie pozwu jest konieczne i uzasadnione.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.............................................. </w:t>
      </w:r>
      <w:r>
        <w:rPr>
          <w:rFonts w:ascii="Arial Narrow" w:hAnsi="Arial Narrow"/>
          <w:b w:val="0"/>
          <w:i/>
          <w:color w:val="777777"/>
        </w:rPr>
        <w:t>(własnoręczny podpis powoda/powódki)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1. Odpis pozwu wraz z załącznikami dla strony pozwanej.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2. Odpis skrócony aktu małżeństwa.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3. Odpisy skrócone aktów urodzenia małoletnich dzieci </w:t>
      </w:r>
      <w:r>
        <w:rPr>
          <w:rFonts w:ascii="Arial Narrow" w:hAnsi="Arial Narrow"/>
          <w:b w:val="0"/>
          <w:i/>
          <w:color w:val="777777"/>
        </w:rPr>
        <w:t>(jeżeli strony mają wspólne małoletnie dzieci)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4. Dowód uiszczenia opłaty sądowej od pozwu: .......................... zł </w:t>
      </w:r>
      <w:r>
        <w:rPr>
          <w:rFonts w:ascii="Arial Narrow" w:hAnsi="Arial Narrow"/>
          <w:b w:val="0"/>
          <w:i/>
          <w:color w:val="777777"/>
        </w:rPr>
        <w:t>(kwotę opłaty sprawdź w ustawie o kosztach sądowych w sprawach cywilnych albo w sekretariacie sądu)</w:t>
      </w:r>
      <w:r>
        <w:rPr>
          <w:rFonts w:ascii="Arial Narrow" w:hAnsi="Arial Narrow"/>
          <w:b w:val="0"/>
          <w:i w:val="0"/>
        </w:rPr>
        <w:t>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5. .............................................. </w:t>
      </w:r>
      <w:r>
        <w:rPr>
          <w:rFonts w:ascii="Arial Narrow" w:hAnsi="Arial Narrow"/>
          <w:b w:val="0"/>
          <w:i/>
          <w:color w:val="777777"/>
        </w:rPr>
        <w:t>(inne dokumenty powołane w uzasadnieniu, np. zaświadczenia)</w:t>
      </w:r>
      <w:r>
        <w:rPr>
          <w:rFonts w:ascii="Arial Narrow" w:hAnsi="Arial Narrow"/>
          <w:b w:val="0"/>
          <w:i w:val="0"/>
        </w:rPr>
        <w:t>.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