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.............................................., dnia .......................... </w:t>
      </w:r>
      <w:r>
        <w:rPr>
          <w:rFonts w:ascii="Arial Narrow" w:hAnsi="Arial Narrow"/>
          <w:b w:val="0"/>
          <w:i/>
          <w:color w:val="777777"/>
        </w:rPr>
        <w:t>(miejscowość i data zawarcia umowy)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UMOWA NAJMU LOKALU MIESZKALNEGO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zawarta pomiędzy: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Wynajmującym: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Imię i nazwisko: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(właściciel lub osoba uprawniona do wynajęcia mieszkania)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 </w:t>
      </w:r>
      <w:r>
        <w:rPr>
          <w:rFonts w:ascii="Arial Narrow" w:hAnsi="Arial Narrow"/>
          <w:b w:val="0"/>
          <w:i/>
          <w:color w:val="777777"/>
        </w:rPr>
        <w:t>(albo NIP, jeśli wynajmuje przedsiębiorca)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Numer i seria dowodu osobistego: 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Najemcą: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Imię i nazwisko: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(osoba, która będzie mieszkać w lokalu; przy parze wpiszcie oboje)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PESEL: 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Numer i seria dowodu osobistego: 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zwanymi dalej łącznie „Stronami”.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1. Przedmiot najmu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Wynajmujący oświadcza, że jest właścicielem (lub przysługuje mu inny tytuł prawny do rozporządzania) lokalu mieszkalnego położonego w: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(dokładny adres: miejscowość, ulica, numer domu i mieszkania)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o powierzchni .................... m2, składającego się z .................... izb. </w:t>
      </w:r>
      <w:r>
        <w:rPr>
          <w:rFonts w:ascii="Arial Narrow" w:hAnsi="Arial Narrow"/>
          <w:b w:val="0"/>
          <w:i/>
          <w:color w:val="777777"/>
        </w:rPr>
        <w:t>(liczba pokoi i pomieszczeń)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Dla lokalu prowadzona jest księga wieczysta numer .............................................. </w:t>
      </w:r>
      <w:r>
        <w:rPr>
          <w:rFonts w:ascii="Arial Narrow" w:hAnsi="Arial Narrow"/>
          <w:b w:val="0"/>
          <w:i/>
          <w:color w:val="777777"/>
        </w:rPr>
        <w:t>(jeśli jest; można pominąć)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Wynajmujący oddaje Najemcy lokal do używania na cele mieszkalne, a Najemca lokal przyjmuje.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4. Stan lokalu, wyposażenie oraz stany liczników Strony opisują w protokole zdawczo-odbiorczym, który stanowi załącznik do umowy.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2. Czas trwania najmu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Umowa zostaje zawarta na czas oznaczony od dnia .......................... do dnia .......................... </w:t>
      </w:r>
      <w:r>
        <w:rPr>
          <w:rFonts w:ascii="Arial Narrow" w:hAnsi="Arial Narrow"/>
          <w:b w:val="0"/>
          <w:i/>
          <w:color w:val="777777"/>
        </w:rPr>
        <w:t>(daty rozpoczęcia i zakończenia najmu)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Wydanie lokalu Najemcy nastąpi w dniu .......................... </w:t>
      </w:r>
      <w:r>
        <w:rPr>
          <w:rFonts w:ascii="Arial Narrow" w:hAnsi="Arial Narrow"/>
          <w:b w:val="0"/>
          <w:i/>
          <w:color w:val="777777"/>
        </w:rPr>
        <w:t>(dzień przekazania kluczy)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3. Czynsz i opłaty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Najemca zapłaci Wynajmującemu czynsz najmu w wysokości .................... zł miesięcznie </w:t>
      </w:r>
      <w:r>
        <w:rPr>
          <w:rFonts w:ascii="Arial Narrow" w:hAnsi="Arial Narrow"/>
          <w:b w:val="0"/>
          <w:i/>
          <w:color w:val="777777"/>
        </w:rPr>
        <w:t>(kwota słownie: ......................................................)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Czynsz płatny jest z góry do .................... dnia każdego miesiąca </w:t>
      </w:r>
      <w:r>
        <w:rPr>
          <w:rFonts w:ascii="Arial Narrow" w:hAnsi="Arial Narrow"/>
          <w:b w:val="0"/>
          <w:i/>
          <w:color w:val="777777"/>
        </w:rPr>
        <w:t>(np. do 10 dnia)</w:t>
      </w:r>
      <w:r>
        <w:rPr>
          <w:rFonts w:ascii="Arial Narrow" w:hAnsi="Arial Narrow"/>
          <w:b w:val="0"/>
          <w:i w:val="0"/>
        </w:rPr>
        <w:t>, przelewem na rachunek: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rachunku bankowego Wynajmującego)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Niezależnie od czynszu Najemca ponosi opłaty za media (energia elektryczna, gaz, woda, ogrzewanie, wywóz odpadów, internet):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(wskaż, które media i czy płaci je do właściciela, czy bezpośrednio do dostawców i wspólnoty)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4. Za opóźnienie w zapłacie Wynajmującemu przysługują odsetki ustawowe za opóźnienie.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4. Kaucja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Tytułem zabezpieczenia Najemca wpłaca kaucję w wysokości .................... zł </w:t>
      </w:r>
      <w:r>
        <w:rPr>
          <w:rFonts w:ascii="Arial Narrow" w:hAnsi="Arial Narrow"/>
          <w:b w:val="0"/>
          <w:i/>
          <w:color w:val="777777"/>
        </w:rPr>
        <w:t>(najczęściej jedno- lub dwukrotność czynszu; maksymalnie dwunastokrotność)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Kaucję wpłaca się najpóźniej w dniu wydania lokalu.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Wynajmujący zwraca kaucję w ciągu miesiąca od dnia opróżnienia i zwrotu lokalu, po potrąceniu ewentualnych zaległości i kosztów naprawy szkód wykraczających poza normalne zużycie lokalu.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5. Obowiązki Najemcy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Najemca zobowiązuje się używać lokalu zgodnie z jego przeznaczeniem, utrzymywać go w należytym stanie i przestrzegać porządku domowego.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Najemca nie może oddać lokalu w podnajem ani do bezpłatnego używania osobie trzeciej bez pisemnej zgody Wynajmującego.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W lokalu będą zamieszkiwać następujące osoby: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(wymień wszystkich mieszkańców)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4. Drobne nakłady związane ze zwykłym używaniem lokalu obciążają Najemcę.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6. Obowiązki Wynajmującego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Wynajmujący wydaje lokal w stanie przydatnym do umówionego użytku i zapewnia jego sprawne działanie przez czas trwania najmu.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Wynajmujący zawiadamia Najemcę o zamiarze wejścia do lokalu z co najmniej .................... wyprzedzeniem </w:t>
      </w:r>
      <w:r>
        <w:rPr>
          <w:rFonts w:ascii="Arial Narrow" w:hAnsi="Arial Narrow"/>
          <w:b w:val="0"/>
          <w:i/>
          <w:color w:val="777777"/>
        </w:rPr>
        <w:t>(np. 24-godzinnym)</w:t>
      </w:r>
      <w:r>
        <w:rPr>
          <w:rFonts w:ascii="Arial Narrow" w:hAnsi="Arial Narrow"/>
          <w:b w:val="0"/>
          <w:i w:val="0"/>
        </w:rPr>
        <w:t>, poza sytuacjami awaryjnymi.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7. Wypowiedzenie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Każda ze Stron może wypowiedzieć umowę przed upływem czasu, na jaki została zawarta, wyłącznie w następujących przypadkach: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(wymień konkretne powody, np. zaległości w czynszu, podnajem bez zgody, dewastacja lokalu; bez wyliczenia powodów wcześniejsze wypowiedzenie nie zadziała)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Wypowiedzenie następuje na piśmie pod rygorem nieważności.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W sprawach dotyczących wypowiedzenia i ochrony Najemcy stosuje się przepisy ustawy o ochronie praw lokatorów.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8. Zwrot lokalu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 zakończeniu najmu Najemca zwróci lokal w stanie niepogorszonym, z uwzględnieniem normalnego zużycia, wraz z wyposażeniem opisanym w protokole. Strony sporządzą protokół zdawczo-odbiorczy przy zwrocie.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9. Postanowienia końcowe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Wszelkie zmiany umowy wymagają formy pisemnej pod rygorem nieważności.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W sprawach nieuregulowanych umową stosuje się przepisy Kodeksu cywilnego oraz ustawy o ochronie praw lokatorów.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Umowę sporządzono w dwóch jednobrzmiących egzemplarzach, po jednym dla każdej ze Stron.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Wynajmujący: ..............................................   Najemca: 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podpis)</w:t>
      </w:r>
      <w:r>
        <w:rPr>
          <w:rFonts w:ascii="Arial Narrow" w:hAnsi="Arial Narrow"/>
          <w:b w:val="0"/>
          <w:i w:val="0"/>
        </w:rPr>
        <w:t xml:space="preserve">                                        </w:t>
      </w:r>
      <w:r>
        <w:rPr>
          <w:rFonts w:ascii="Arial Narrow" w:hAnsi="Arial Narrow"/>
          <w:b w:val="0"/>
          <w:i/>
          <w:color w:val="777777"/>
        </w:rPr>
        <w:t>(czytelny podpis)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Protokół zdawczo-odbiorczy lokalu.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(np. spis wyposażenia, kopia dokumentu tożsamości, jeśli Strony tak ustaliły)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