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 zawarcia umowy)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UMOWA PODNAJMU LOKALU MIESZKALNEGO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zawarta pomiędzy: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Podnajmującym: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(osoba, która wynajmuje mieszkanie od właściciela i oddaje je teraz w podnajem)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i seria dowodu osobistego: 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Podnajemcą: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(osoba, która będzie korzystać z lokalu na podstawie podnajmu; przy parze wpiszcie oboje)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i seria dowodu osobistego: 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zwanymi dalej łącznie „Stronami”.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1. Podstawa podnajmu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Podnajmujący oświadcza, że jest najemcą lokalu mieszkalnego na podstawie umowy najmu zawartej w dniu .......................... z właścicielem lokalu: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właściciela, czyli wynajmującego z umowy głównej)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Lokal, o którym mowa, położony jest w: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(dokładny adres: miejscowość, ulica, numer domu i mieszkania)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 powierzchni .................... m2, składający się z .................... izb. </w:t>
      </w:r>
      <w:r>
        <w:rPr>
          <w:rFonts w:ascii="Arial Narrow" w:hAnsi="Arial Narrow"/>
          <w:b w:val="0"/>
          <w:i/>
          <w:color w:val="777777"/>
        </w:rPr>
        <w:t>(liczba pokoi i pomieszczeń)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Podnajmujący oświadcza, że uzyskał pisemną zgodę właściciela lokalu na oddanie go w podnajem. Zgoda stanowi załącznik do umowy. </w:t>
      </w:r>
      <w:r>
        <w:rPr>
          <w:rFonts w:ascii="Arial Narrow" w:hAnsi="Arial Narrow"/>
          <w:b w:val="0"/>
          <w:i/>
          <w:color w:val="777777"/>
        </w:rPr>
        <w:t>(przy najmie mieszkania zgoda właściciela jest konieczna; bez niej podnajem jest niedozwolony)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2. Przedmiot podnajmu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Podnajmujący oddaje Podnajemcy do używania: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(zaznacz, czy chodzi o całe mieszkanie, czy o konkretny pokój i wspólne korzystanie z kuchni oraz łazienki)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Podnajemca będzie korzystał z lokalu wyłącznie na cele mieszkalne.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Stan lokalu, wyposażenie oraz stany liczników Strony opisują w protokole zdawczo-odbiorczym, który stanowi załącznik do umowy.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3. Czas trwania podnajmu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Umowa zostaje zawarta na czas oznaczony od dnia .......................... do dnia .......................... </w:t>
      </w:r>
      <w:r>
        <w:rPr>
          <w:rFonts w:ascii="Arial Narrow" w:hAnsi="Arial Narrow"/>
          <w:b w:val="0"/>
          <w:i/>
          <w:color w:val="777777"/>
        </w:rPr>
        <w:t>(daty rozpoczęcia i zakończenia podnajmu)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Podnajem kończy się najpóźniej z chwilą zakończenia najmu głównego, choćby termin z ustępu 1 jeszcze nie upłynął.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Wydanie lokalu Podnajemcy nastąpi w dniu .......................... </w:t>
      </w:r>
      <w:r>
        <w:rPr>
          <w:rFonts w:ascii="Arial Narrow" w:hAnsi="Arial Narrow"/>
          <w:b w:val="0"/>
          <w:i/>
          <w:color w:val="777777"/>
        </w:rPr>
        <w:t>(dzień przekazania kluczy)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4. Czynsz i opłaty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Podnajemca zapłaci Podnajmującemu czynsz w wysokości .................... zł miesięcznie </w:t>
      </w:r>
      <w:r>
        <w:rPr>
          <w:rFonts w:ascii="Arial Narrow" w:hAnsi="Arial Narrow"/>
          <w:b w:val="0"/>
          <w:i/>
          <w:color w:val="777777"/>
        </w:rPr>
        <w:t>(kwota słownie: ......................................................)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Czynsz płatny jest z góry do .................... dnia każdego miesiąca </w:t>
      </w:r>
      <w:r>
        <w:rPr>
          <w:rFonts w:ascii="Arial Narrow" w:hAnsi="Arial Narrow"/>
          <w:b w:val="0"/>
          <w:i/>
          <w:color w:val="777777"/>
        </w:rPr>
        <w:t>(np. do 10 dnia)</w:t>
      </w:r>
      <w:r>
        <w:rPr>
          <w:rFonts w:ascii="Arial Narrow" w:hAnsi="Arial Narrow"/>
          <w:b w:val="0"/>
          <w:i w:val="0"/>
        </w:rPr>
        <w:t>, przelewem na rachunek: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rachunku bankowego Podnajmującego)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Niezależnie od czynszu Podnajemca ponosi opłaty za media (energia elektryczna, gaz, woda, ogrzewanie, wywóz odpadów, internet):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(wskaż, które media i czy płaci je do Podnajmującego, czy bezpośrednio do dostawców)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Za opóźnienie w zapłacie Podnajmującemu przysługują odsetki ustawowe za opóźnienie.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5. Kaucja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Tytułem zabezpieczenia Podnajemca wpłaca kaucję w wysokości .................... zł </w:t>
      </w:r>
      <w:r>
        <w:rPr>
          <w:rFonts w:ascii="Arial Narrow" w:hAnsi="Arial Narrow"/>
          <w:b w:val="0"/>
          <w:i/>
          <w:color w:val="777777"/>
        </w:rPr>
        <w:t>(najczęściej jedno- lub dwukrotność czynszu)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Kaucję wpłaca się najpóźniej w dniu wydania lokalu.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Podnajmujący zwraca kaucję w ciągu miesiąca od dnia opróżnienia i zwrotu lokalu, po potrąceniu ewentualnych zaległości i kosztów naprawy szkód wykraczających poza normalne zużycie.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6. Obowiązki Podnajemcy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Podnajemca zobowiązuje się używać lokalu zgodnie z jego przeznaczeniem oraz zgodnie z obowiązkami wynikającymi z umowy najmu głównego, utrzymywać lokal w należytym stanie i przestrzegać porządku domowego.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Podnajemca nie może oddać lokalu ani jego części kolejnej osobie do używania lub w dalszy podnajem bez pisemnej zgody Podnajmującego.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W lokalu będą zamieszkiwać następujące osoby: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(wymień wszystkich mieszkańców)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Drobne nakłady związane ze zwykłym używaniem lokalu obciążają Podnajemcę.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7. Obowiązki Podnajmującego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Podnajmujący wydaje lokal w stanie przydatnym do umówionego użytku.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Podnajmujący zapewnia, że przez czas trwania podnajmu nie zajdą po jego stronie okoliczności prowadzące do rozwiązania najmu głównego z jego winy, w szczególności zalega z czynszem wobec właściciela lokalu.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8. Wypowiedzenie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Każda ze Stron może wypowiedzieć umowę przed upływem czasu, na jaki została zawarta, wyłącznie w następujących przypadkach: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(wymień konkretne powody, np. zaległości w czynszu, dewastacja lokalu, korzystanie z lokalu niezgodnie z przeznaczeniem; bez wyliczenia powodów wcześniejsze wypowiedzenie nie zadziała)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Wypowiedzenie następuje na piśmie pod rygorem nieważności.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9. Zwrot lokalu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 zakończeniu podnajmu Podnajemca zwróci lokal w stanie niepogorszonym, z uwzględnieniem normalnego zużycia, wraz z wyposażeniem opisanym w protokole. Strony sporządzą protokół zdawczo-odbiorczy przy zwrocie.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10. Postanowienia końcowe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Zarówno Podnajmujący, jak i Podnajemca są odpowiedzialni wobec właściciela lokalu za to, że lokal będzie używany zgodnie z obowiązkami wynikającymi z umowy najmu głównego.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Wszelkie zmiany umowy wymagają formy pisemnej pod rygorem nieważności.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W sprawach nieuregulowanych umową stosuje się przepisy Kodeksu cywilnego.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Umowę sporządzono w dwóch jednobrzmiących egzemplarzach, po jednym dla każdej ze Stron.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Podnajmujący: ..............................................   Podnajemca: 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podpis)</w:t>
      </w:r>
      <w:r>
        <w:rPr>
          <w:rFonts w:ascii="Arial Narrow" w:hAnsi="Arial Narrow"/>
          <w:b w:val="0"/>
          <w:i w:val="0"/>
        </w:rPr>
        <w:t xml:space="preserve">                                          </w:t>
      </w:r>
      <w:r>
        <w:rPr>
          <w:rFonts w:ascii="Arial Narrow" w:hAnsi="Arial Narrow"/>
          <w:b w:val="0"/>
          <w:i/>
          <w:color w:val="777777"/>
        </w:rPr>
        <w:t>(czytelny podpis)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Pisemna zgoda właściciela lokalu na podnajem.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Protokół zdawczo-odbiorczy lokalu.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spis wyposażenia, kopia umowy najmu głównego, jeśli Strony tak ustaliły)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