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......................................, dnia .......................... </w:t>
      </w:r>
      <w:r>
        <w:rPr>
          <w:rFonts w:ascii="Arial Narrow" w:hAnsi="Arial Narrow"/>
          <w:b w:val="0"/>
          <w:i/>
          <w:color w:val="777777"/>
        </w:rPr>
        <w:t>(miejscowość i data)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Uprawniony do zachowku (wzywający):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do korespondencji: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PESEL: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Telefon / e-mail: ...................................... </w:t>
      </w:r>
      <w:r>
        <w:rPr>
          <w:rFonts w:ascii="Arial Narrow" w:hAnsi="Arial Narrow"/>
          <w:b w:val="0"/>
          <w:i/>
          <w:color w:val="777777"/>
        </w:rPr>
        <w:t>(nieobowiązkowo, ułatwia kontakt)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Zobowiązany (wzywany):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Imię i nazwisko: ...................................... </w:t>
      </w:r>
      <w:r>
        <w:rPr>
          <w:rFonts w:ascii="Arial Narrow" w:hAnsi="Arial Narrow"/>
          <w:b w:val="0"/>
          <w:i/>
          <w:color w:val="777777"/>
        </w:rPr>
        <w:t>(spadkobierca, który przejął majątek, albo osoba obdarowana przez zmarłego)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Adres: ......................................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WEZWANIE DO ZAPŁATY ZACHOWKU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 związku ze śmiercią spadkodawcy: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 zmarłego: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Data śmierci: .......................... </w:t>
      </w:r>
      <w:r>
        <w:rPr>
          <w:rFonts w:ascii="Arial Narrow" w:hAnsi="Arial Narrow"/>
          <w:b w:val="0"/>
          <w:i/>
          <w:color w:val="777777"/>
        </w:rPr>
        <w:t>(dzień, miesiąc, rok)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Ostatnie miejsce zamieszkania zmarłego: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oświadczam, że jako 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(wpisz pokrewieństwo, np. syn / córka / wnuk / małżonek / rodzic spadkodawcy)</w:t>
      </w:r>
      <w:r>
        <w:rPr>
          <w:rFonts w:ascii="Arial Narrow" w:hAnsi="Arial Narrow"/>
          <w:b w:val="0"/>
          <w:i w:val="0"/>
        </w:rPr>
        <w:t xml:space="preserve"> jestem osobą uprawnioną do zachowku po zmarłym, ponieważ przy dziedziczeniu ustawowym przypadłby mi udział w spadku, a mimo to nie otrzymałem/otrzymałam należnej mi części majątku.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Cały majątek po zmarłym przypadł Panu/Pani na podstawie 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(wpisz podstawę, np. testamentu z dnia ..., aktu poświadczenia dziedziczenia z dnia ..., postanowienia sądu o stwierdzeniu nabycia spadku z dnia ..., albo: darowizny dokonanej przez spadkodawcę za życia)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związku z powyższym </w:t>
      </w:r>
      <w:r>
        <w:rPr>
          <w:rFonts w:ascii="Arial Narrow" w:hAnsi="Arial Narrow"/>
          <w:b w:val="0"/>
          <w:i w:val="0"/>
        </w:rPr>
        <w:t>wzywam do zapłaty należnego mi zachowku w kwocie .......................... zł</w:t>
      </w:r>
      <w:r>
        <w:rPr>
          <w:rFonts w:ascii="Arial Narrow" w:hAnsi="Arial Narrow"/>
          <w:b w:val="0"/>
          <w:i w:val="0"/>
        </w:rPr>
        <w:t xml:space="preserve"> </w:t>
      </w:r>
      <w:r>
        <w:rPr>
          <w:rFonts w:ascii="Arial Narrow" w:hAnsi="Arial Narrow"/>
          <w:b w:val="0"/>
          <w:i/>
          <w:color w:val="777777"/>
        </w:rPr>
        <w:t>(kwota, której żądasz, cyframi)</w:t>
      </w:r>
      <w:r>
        <w:rPr>
          <w:rFonts w:ascii="Arial Narrow" w:hAnsi="Arial Narrow"/>
          <w:b w:val="0"/>
          <w:i w:val="0"/>
        </w:rPr>
        <w:t>, słownie: .......................................................... złotych, wraz z odsetkami ustawowymi za opóźnienie liczonymi od dnia, w którym upłynie wyznaczony poniżej termin zapłaty, do dnia zapłaty.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Kwotę zachowku ustaliłem/ustaliłam jako .......................... </w:t>
      </w:r>
      <w:r>
        <w:rPr>
          <w:rFonts w:ascii="Arial Narrow" w:hAnsi="Arial Narrow"/>
          <w:b w:val="0"/>
          <w:i/>
          <w:color w:val="777777"/>
        </w:rPr>
        <w:t>(wpisz: połowę, albo, gdy jesteś małoletni lub trwale niezdolny do pracy: dwie trzecie)</w:t>
      </w:r>
      <w:r>
        <w:rPr>
          <w:rFonts w:ascii="Arial Narrow" w:hAnsi="Arial Narrow"/>
          <w:b w:val="0"/>
          <w:i w:val="0"/>
        </w:rPr>
        <w:t xml:space="preserve"> wartości udziału spadkowego, który przypadłby mi przy dziedziczeniu ustawowym. Podstawę obliczenia stanowi wartość spadku wraz z podlegającymi doliczeniu darowiznami </w:t>
      </w:r>
      <w:r>
        <w:rPr>
          <w:rFonts w:ascii="Arial Narrow" w:hAnsi="Arial Narrow"/>
          <w:b w:val="0"/>
          <w:i/>
          <w:color w:val="777777"/>
        </w:rPr>
        <w:t>(gdy znasz szczegóły, opisz krótko, z czego składa się majątek, np. mieszkanie przy ul. ..., oszczędności, darowizna z dnia ...)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Do zapłaty wyznaczam termin .......................... dni </w:t>
      </w:r>
      <w:r>
        <w:rPr>
          <w:rFonts w:ascii="Arial Narrow" w:hAnsi="Arial Narrow"/>
          <w:b w:val="0"/>
          <w:i/>
          <w:color w:val="777777"/>
        </w:rPr>
        <w:t>(zwykle 14 lub 30 dni)</w:t>
      </w:r>
      <w:r>
        <w:rPr>
          <w:rFonts w:ascii="Arial Narrow" w:hAnsi="Arial Narrow"/>
          <w:b w:val="0"/>
          <w:i w:val="0"/>
        </w:rPr>
        <w:t xml:space="preserve"> od dnia otrzymania niniejszego wezwania. Zapłaty proszę dokonać na rachunek bankowy o numerze: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konta do wpłaty)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albo skontaktować się ze mną w celu polubownego ustalenia warunków rozliczenia, w tym ewentualnej spłaty w ratach.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Jednocześnie informuję, że po bezskutecznym upływie wyznaczonego terminu skieruję sprawę na drogę postępowania sądowego bez dalszego wezwania. Narazi to Pana/Panią na dodatkowe koszty, w tym koszty sądowe, koszty opinii biegłego do wyceny majątku, koszty zastępstwa procesowego oraz dalsze odsetki za opóźnienie, a po uzyskaniu wyroku również na koszty egzekucji komorniczej.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 uprawnionego do zachowku)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Odpis skrócony aktu zgonu spadkodawcy.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Dokument potwierdzający pokrewieństwo ze zmarłym </w:t>
      </w:r>
      <w:r>
        <w:rPr>
          <w:rFonts w:ascii="Arial Narrow" w:hAnsi="Arial Narrow"/>
          <w:b w:val="0"/>
          <w:i/>
          <w:color w:val="777777"/>
        </w:rPr>
        <w:t>(np. odpis aktu urodzenia, odpis aktu małżeństwa)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Odpis testamentu, aktu poświadczenia dziedziczenia albo postanowienia o stwierdzeniu nabycia spadku </w:t>
      </w:r>
      <w:r>
        <w:rPr>
          <w:rFonts w:ascii="Arial Narrow" w:hAnsi="Arial Narrow"/>
          <w:b w:val="0"/>
          <w:i/>
          <w:color w:val="777777"/>
        </w:rPr>
        <w:t>(jeżeli nim dysponujesz)</w:t>
      </w:r>
      <w:r>
        <w:rPr>
          <w:rFonts w:ascii="Arial Narrow" w:hAnsi="Arial Narrow"/>
          <w:b w:val="0"/>
          <w:i w:val="0"/>
        </w:rPr>
        <w:t>.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