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(pomaga sądowi jednoznacznie zidentyfikować stronę)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Uczestnik postępowania: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(drugi z byłych małżonków)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Wartość przedmiotu sprawy:</w:t>
      </w:r>
      <w:r>
        <w:rPr>
          <w:rFonts w:ascii="Arial Narrow" w:hAnsi="Arial Narrow"/>
          <w:b w:val="0"/>
          <w:i w:val="0"/>
        </w:rPr>
        <w:t xml:space="preserve"> ............................ zł </w:t>
      </w:r>
      <w:r>
        <w:rPr>
          <w:rFonts w:ascii="Arial Narrow" w:hAnsi="Arial Narrow"/>
          <w:b w:val="0"/>
          <w:i/>
          <w:color w:val="777777"/>
        </w:rPr>
        <w:t>(łączna wartość całego majątku, który ma zostać podzielony, według cen z dnia składania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 Rejonowy w 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Wydział ............ Cywilny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(wydział cywilny sądu właściwego dla miejsca położenia majątku, najczęściej miejsca położenia nieruchomości)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podział majątku wspólnego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ustalenie, że w skład majątku wspólnego wnioskodawcy oraz uczestnika postępowania, którego wspólność ustała z dniem ........................ </w:t>
      </w:r>
      <w:r>
        <w:rPr>
          <w:rFonts w:ascii="Arial Narrow" w:hAnsi="Arial Narrow"/>
          <w:b w:val="0"/>
          <w:i/>
          <w:color w:val="777777"/>
        </w:rPr>
        <w:t>(dzień uprawomocnienia się wyroku rozwodowego, zawarcia umowy o rozdzielności majątkowej albo orzeczenia separacji)</w:t>
      </w:r>
      <w:r>
        <w:rPr>
          <w:rFonts w:ascii="Arial Narrow" w:hAnsi="Arial Narrow"/>
          <w:b w:val="0"/>
          <w:i w:val="0"/>
        </w:rPr>
        <w:t xml:space="preserve"> na skutek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 przyczynę, np. rozwodu orzeczonego wyrokiem Sądu Okręgowego w ...... z dnia ...... sygn. akt ......, umowy majątkowej małżeńskiej, orzeczenia separacji)</w:t>
      </w:r>
      <w:r>
        <w:rPr>
          <w:rFonts w:ascii="Arial Narrow" w:hAnsi="Arial Narrow"/>
          <w:b w:val="0"/>
          <w:i w:val="0"/>
        </w:rPr>
        <w:t>, wchodzą następujące składniki: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a) ...................................................... o wartości ............................ zł </w:t>
      </w:r>
      <w:r>
        <w:rPr>
          <w:rFonts w:ascii="Arial Narrow" w:hAnsi="Arial Narrow"/>
          <w:b w:val="0"/>
          <w:i/>
          <w:color w:val="777777"/>
        </w:rPr>
        <w:t>(np. spółdzielcze własnościowe prawo do lokalu / odrębna własność lokalu położonego w ......, dla którego prowadzona jest księga wieczysta nr 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b) ...................................................... o wartości ............................ zł </w:t>
      </w:r>
      <w:r>
        <w:rPr>
          <w:rFonts w:ascii="Arial Narrow" w:hAnsi="Arial Narrow"/>
          <w:b w:val="0"/>
          <w:i/>
          <w:color w:val="777777"/>
        </w:rPr>
        <w:t>(np. samochód osobowy marki ...... nr rejestracyjny 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c) ...................................................... o wartości ............................ zł </w:t>
      </w:r>
      <w:r>
        <w:rPr>
          <w:rFonts w:ascii="Arial Narrow" w:hAnsi="Arial Narrow"/>
          <w:b w:val="0"/>
          <w:i/>
          <w:color w:val="777777"/>
        </w:rPr>
        <w:t>(np. środki pieniężne zgromadzone na rachunku bankowym nr ......, wyposażenie mieszkania, inne rzeczy)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dokonanie podziału majątku wspólnego w ten sposób, że: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(opisz, jak majątek ma zostać podzielony, np. składnik z pkt 1a przyznać wnioskodawcy z obowiązkiem spłaty na rzecz uczestnika kwoty ...... zł, składnik z pkt 1b przyznać uczestnikowi; albo wnieść o sprzedaż nieruchomości przez komornika i podział uzyskanej sumy po połowie)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zasądzenie od uczestnika postępowania na rzecz wnioskodawcy zwrotu kosztów postępowania według norm przepisanych. </w:t>
      </w:r>
      <w:r>
        <w:rPr>
          <w:rFonts w:ascii="Arial Narrow" w:hAnsi="Arial Narrow"/>
          <w:b w:val="0"/>
          <w:i/>
          <w:color w:val="777777"/>
        </w:rPr>
        <w:t>(punkt można pominąć, jeżeli oboje macie ponieść koszty we własnym zakresie)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Nadto wnoszę o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(dodatkowe żądania, jeśli są, np. ustalenie nierównych udziałów w majątku wspólnym, rozliczenie nakładów z majątku osobistego na majątek wspólny; jeżeli nie zgłaszasz takich żądań, cały ten akapit skreśl)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Wnioskodawca oraz uczestnik postępowania zawarli związek małżeński w dniu ........................ w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(data i miejsce zawarcia małżeństwa)</w:t>
      </w:r>
      <w:r>
        <w:rPr>
          <w:rFonts w:ascii="Arial Narrow" w:hAnsi="Arial Narrow"/>
          <w:b w:val="0"/>
          <w:i w:val="0"/>
        </w:rPr>
        <w:t xml:space="preserve">. W małżeństwie obowiązywał ustrój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(najczęściej: wspólności majątkowej ustawowej)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Wspólność majątkowa ustała z dniem ........................ na skutek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(powtórz przyczynę wskazaną w żądaniu, np. rozwodu, umowy o rozdzielności, separacji)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czasie trwania wspólności strony nabyły składniki majątku wymienione w punkcie 1 wniosku.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krótko, kiedy i w jaki sposób powstał majątek, np. mieszkanie kupione w ...... roku ze wspólnych środków, samochód nabyty w ...... roku; wskaż, u kogo poszczególne rzeczy obecnie się znajdują)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Strony nie dokonały dotychczas podziału majątku, ponieważ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nie doszły do porozumienia co do sposobu podziału albo wartości poszczególnych składników; jeśli próbowaliście podziału u notariusza lub polubownie, wspomnij o tym)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Proponowany sposób podziału jest uzasadniony tym, że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(wyjaśnij, dlaczego dany składnik ma przypaść właśnie tej stronie, np. wnioskodawca zamieszkuje w lokalu i sprawuje opiekę nad dziećmi, uczestnik korzysta z samochodu na co dzień)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Wartość całego majątku wspólnego wynosi ............................ zł, a udziały małżonków w majątku wspólnym są równe. </w:t>
      </w:r>
      <w:r>
        <w:rPr>
          <w:rFonts w:ascii="Arial Narrow" w:hAnsi="Arial Narrow"/>
          <w:b w:val="0"/>
          <w:i/>
          <w:color w:val="777777"/>
        </w:rPr>
        <w:t>(zasadą są równe udziały; jeżeli domagasz się udziałów nierównych, wyjaśnij tu, na czym polegał różny wkład stron w powstanie majątku i jakie względy za tym przemawiają)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wniosek jest zasadny i zasługuje na uwzględnienie.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odpis wniosku wraz z załącznikami dla uczestnika postępowania </w:t>
      </w:r>
      <w:r>
        <w:rPr>
          <w:rFonts w:ascii="Arial Narrow" w:hAnsi="Arial Narrow"/>
          <w:b w:val="0"/>
          <w:i/>
          <w:color w:val="777777"/>
        </w:rPr>
        <w:t>(sąd doręcza go drugiej stronie, dlatego dołącz jeden komplet więcej)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odpis wyroku rozwodowego / umowy majątkowej małżeńskiej / orzeczenia separacji </w:t>
      </w:r>
      <w:r>
        <w:rPr>
          <w:rFonts w:ascii="Arial Narrow" w:hAnsi="Arial Narrow"/>
          <w:b w:val="0"/>
          <w:i/>
          <w:color w:val="777777"/>
        </w:rPr>
        <w:t>(dokument potwierdzający, że wspólność majątkowa ustała)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odpis aktu małżeństwa </w:t>
      </w:r>
      <w:r>
        <w:rPr>
          <w:rFonts w:ascii="Arial Narrow" w:hAnsi="Arial Narrow"/>
          <w:b w:val="0"/>
          <w:i/>
          <w:color w:val="777777"/>
        </w:rPr>
        <w:t>(niepotrzebny, jeśli data i fakt małżeństwa wynikają z wyroku rozwodowego)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dotyczące składników majątku, np. odpis z księgi wieczystej, dowód rejestracyjny pojazdu, umowa kupna, wyciąg z rachunku bankowego, operat szacunkowy)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5. potwierdzenie uiszczenia opłaty sądowej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